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4C9D85">
      <w:pPr>
        <w:keepNext w:val="0"/>
        <w:keepLines w:val="0"/>
        <w:pageBreakBefore w:val="0"/>
        <w:widowControl w:val="0"/>
        <w:tabs>
          <w:tab w:val="left" w:pos="35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4.</w:t>
      </w:r>
    </w:p>
    <w:p w14:paraId="3B7241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00" w:lineRule="exact"/>
        <w:ind w:firstLine="640" w:firstLineChars="200"/>
        <w:jc w:val="center"/>
        <w:textAlignment w:val="auto"/>
        <w:rPr>
          <w:rFonts w:hint="eastAsia" w:ascii="仿宋_GB2312" w:hAnsi="Calibri" w:eastAsia="仿宋_GB2312" w:cs="仿宋_GB2312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各专业学业水平测试课程目录</w:t>
      </w:r>
    </w:p>
    <w:bookmarkEnd w:id="0"/>
    <w:tbl>
      <w:tblPr>
        <w:tblStyle w:val="3"/>
        <w:tblW w:w="1558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2683"/>
        <w:gridCol w:w="2128"/>
        <w:gridCol w:w="1485"/>
        <w:gridCol w:w="2205"/>
        <w:gridCol w:w="2400"/>
        <w:gridCol w:w="3936"/>
      </w:tblGrid>
      <w:tr w14:paraId="3ADE56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395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958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lang w:bidi="ar"/>
              </w:rPr>
              <w:t>专业名称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4D2E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  <w:t>学士学位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  <w:t>类型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7A9D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lang w:bidi="ar"/>
              </w:rPr>
              <w:t>课程1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C78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lang w:bidi="ar"/>
              </w:rPr>
              <w:t>课程2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04D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lang w:bidi="ar"/>
              </w:rPr>
              <w:t>课程3</w:t>
            </w:r>
          </w:p>
        </w:tc>
        <w:tc>
          <w:tcPr>
            <w:tcW w:w="3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AAF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lang w:bidi="ar"/>
              </w:rPr>
              <w:t>课程4</w:t>
            </w:r>
          </w:p>
        </w:tc>
      </w:tr>
      <w:tr w14:paraId="71AA1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D42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bidi="ar"/>
              </w:rPr>
              <w:t>1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1F5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bidi="ar"/>
              </w:rPr>
              <w:t>交通工程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2696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eastAsia="宋体" w:cs="宋体" w:asciiTheme="minorEastAsia" w:hAnsiTheme="minorEastAsia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 w:bidi="ar"/>
              </w:rPr>
              <w:t>工学学士学位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8B50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bidi="ar"/>
              </w:rPr>
              <w:t>学位外语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089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bidi="ar"/>
              </w:rPr>
              <w:t>交通工程学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9E4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bidi="ar"/>
              </w:rPr>
              <w:t>交通规划</w:t>
            </w:r>
          </w:p>
        </w:tc>
        <w:tc>
          <w:tcPr>
            <w:tcW w:w="3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785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bidi="ar"/>
              </w:rPr>
              <w:t>交通管理与控制</w:t>
            </w:r>
          </w:p>
        </w:tc>
      </w:tr>
      <w:tr w14:paraId="01BF97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AF0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bidi="ar"/>
              </w:rPr>
              <w:t>2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3ED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bidi="ar"/>
              </w:rPr>
              <w:t>安全工程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D0D5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 w:bidi="ar"/>
              </w:rPr>
              <w:t>工学学士学位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7B26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bidi="ar"/>
              </w:rPr>
              <w:t>学位外语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4D8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bidi="ar"/>
              </w:rPr>
              <w:t>安全原理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91B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bidi="ar"/>
              </w:rPr>
              <w:t>安全系统工程</w:t>
            </w:r>
          </w:p>
        </w:tc>
        <w:tc>
          <w:tcPr>
            <w:tcW w:w="3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99C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bidi="ar"/>
              </w:rPr>
              <w:t>建筑施工技术与安全</w:t>
            </w:r>
          </w:p>
        </w:tc>
      </w:tr>
      <w:tr w14:paraId="5DA6A7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825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 w:bidi="ar"/>
              </w:rPr>
              <w:t>3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356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bidi="ar"/>
              </w:rPr>
              <w:t>环境工程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A367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 w:bidi="ar"/>
              </w:rPr>
              <w:t>工学学士学位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D338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bidi="ar"/>
              </w:rPr>
              <w:t>学位外语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A3D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bidi="ar"/>
              </w:rPr>
              <w:t>环境工程微生物学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B00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bidi="ar"/>
              </w:rPr>
              <w:t>水污染控制工程</w:t>
            </w:r>
          </w:p>
        </w:tc>
        <w:tc>
          <w:tcPr>
            <w:tcW w:w="3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CA4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bidi="ar"/>
              </w:rPr>
              <w:t>大气污染控制工程</w:t>
            </w:r>
          </w:p>
        </w:tc>
      </w:tr>
      <w:tr w14:paraId="488522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651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 w:bidi="ar"/>
              </w:rPr>
              <w:t>4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00A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bidi="ar"/>
              </w:rPr>
              <w:t>会计学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A200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</w:rPr>
              <w:t>管理学学士学位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0CA8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bidi="ar"/>
              </w:rPr>
              <w:t>学位外语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ECF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bidi="ar"/>
              </w:rPr>
              <w:t>中级财务会计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A7F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bidi="ar"/>
              </w:rPr>
              <w:t>成本会计学</w:t>
            </w:r>
          </w:p>
        </w:tc>
        <w:tc>
          <w:tcPr>
            <w:tcW w:w="3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8CF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bidi="ar"/>
              </w:rPr>
              <w:t>财务管理</w:t>
            </w:r>
          </w:p>
        </w:tc>
      </w:tr>
      <w:tr w14:paraId="70BCCF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146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 w:bidi="ar"/>
              </w:rPr>
              <w:t>5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FEE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bidi="ar"/>
              </w:rPr>
              <w:t>城乡规划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0A72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 w:bidi="ar"/>
              </w:rPr>
              <w:t>工学学士学位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20DE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bidi="ar"/>
              </w:rPr>
              <w:t>学位外语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690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bidi="ar"/>
              </w:rPr>
              <w:t>城乡规划原理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93B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bidi="ar"/>
              </w:rPr>
              <w:t>中外城市发展与规划史</w:t>
            </w:r>
          </w:p>
        </w:tc>
        <w:tc>
          <w:tcPr>
            <w:tcW w:w="3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F19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bidi="ar"/>
              </w:rPr>
              <w:t>城乡规划管理与法规</w:t>
            </w:r>
          </w:p>
        </w:tc>
      </w:tr>
      <w:tr w14:paraId="45D86C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0A2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 w:bidi="ar"/>
              </w:rPr>
              <w:t>6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CEC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bidi="ar"/>
              </w:rPr>
              <w:t>机械设计制造及其自动化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6CAE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 w:bidi="ar"/>
              </w:rPr>
              <w:t>工学学士学位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8686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bidi="ar"/>
              </w:rPr>
              <w:t>学位外语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E56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bidi="ar"/>
              </w:rPr>
              <w:t>机械设计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6F7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bidi="ar"/>
              </w:rPr>
              <w:t>机械制造技术基础</w:t>
            </w:r>
          </w:p>
        </w:tc>
        <w:tc>
          <w:tcPr>
            <w:tcW w:w="3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051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bidi="ar"/>
              </w:rPr>
              <w:t>液压与气压传动</w:t>
            </w:r>
          </w:p>
        </w:tc>
      </w:tr>
      <w:tr w14:paraId="6BC594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B32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 w:bidi="ar"/>
              </w:rPr>
              <w:t>7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265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bidi="ar"/>
              </w:rPr>
              <w:t>建筑环境与能源应用工程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B602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 w:bidi="ar"/>
              </w:rPr>
              <w:t>工学学士学位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D776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bidi="ar"/>
              </w:rPr>
              <w:t>学位外语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618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bidi="ar"/>
              </w:rPr>
              <w:t>传热学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61C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bidi="ar"/>
              </w:rPr>
              <w:t>空气调节</w:t>
            </w:r>
          </w:p>
        </w:tc>
        <w:tc>
          <w:tcPr>
            <w:tcW w:w="3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0EA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bidi="ar"/>
              </w:rPr>
              <w:t>通风与空气污染控制</w:t>
            </w:r>
          </w:p>
        </w:tc>
      </w:tr>
      <w:tr w14:paraId="2ECFDF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C92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 w:bidi="ar"/>
              </w:rPr>
              <w:t>8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8F8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bidi="ar"/>
              </w:rPr>
              <w:t>工商管理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A47D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</w:rPr>
              <w:t>管理学学士学位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1C55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bidi="ar"/>
              </w:rPr>
              <w:t>学位外语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7FC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bidi="ar"/>
              </w:rPr>
              <w:t>管理学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FFD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bidi="ar"/>
              </w:rPr>
              <w:t>微观经济学</w:t>
            </w:r>
          </w:p>
        </w:tc>
        <w:tc>
          <w:tcPr>
            <w:tcW w:w="3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8F2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bidi="ar"/>
              </w:rPr>
              <w:t>市场营销学</w:t>
            </w:r>
          </w:p>
        </w:tc>
      </w:tr>
      <w:tr w14:paraId="6788BF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783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 w:bidi="ar"/>
              </w:rPr>
              <w:t>9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9BC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bidi="ar"/>
              </w:rPr>
              <w:t>工程管理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74BC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</w:rPr>
              <w:t>管理学学士学位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4165F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bidi="ar"/>
              </w:rPr>
              <w:t>学位外语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1EE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bidi="ar"/>
              </w:rPr>
              <w:t>房屋建筑学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DFA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bidi="ar"/>
              </w:rPr>
              <w:t>工程经济学</w:t>
            </w:r>
          </w:p>
        </w:tc>
        <w:tc>
          <w:tcPr>
            <w:tcW w:w="3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C32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bidi="ar"/>
              </w:rPr>
              <w:t>工程项目管理</w:t>
            </w:r>
          </w:p>
        </w:tc>
      </w:tr>
      <w:tr w14:paraId="1CAA62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02B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 w:bidi="ar"/>
              </w:rPr>
              <w:t>10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FEC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bidi="ar"/>
              </w:rPr>
              <w:t>土木工程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73A2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 w:bidi="ar"/>
              </w:rPr>
              <w:t>工学学士学位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7130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bidi="ar"/>
              </w:rPr>
              <w:t>学位外语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3DE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bidi="ar"/>
              </w:rPr>
              <w:t>工程制图基础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BE8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bidi="ar"/>
              </w:rPr>
              <w:t>结构力学</w:t>
            </w:r>
          </w:p>
        </w:tc>
        <w:tc>
          <w:tcPr>
            <w:tcW w:w="3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784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bidi="ar"/>
              </w:rPr>
              <w:t>土木工程施工</w:t>
            </w:r>
          </w:p>
        </w:tc>
      </w:tr>
      <w:tr w14:paraId="144F96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D6B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 w:bidi="ar"/>
              </w:rPr>
              <w:t>11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947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bidi="ar"/>
              </w:rPr>
              <w:t>电气工程及其自动化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B0EF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 w:bidi="ar"/>
              </w:rPr>
              <w:t>工学学士学位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19C1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bidi="ar"/>
              </w:rPr>
              <w:t>学位外语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D1B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bidi="ar"/>
              </w:rPr>
              <w:t>自动控制原理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BE0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bidi="ar"/>
              </w:rPr>
              <w:t>电路基础</w:t>
            </w:r>
          </w:p>
        </w:tc>
        <w:tc>
          <w:tcPr>
            <w:tcW w:w="3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FAB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bidi="ar"/>
              </w:rPr>
              <w:t>电力电子技术</w:t>
            </w:r>
          </w:p>
        </w:tc>
      </w:tr>
      <w:tr w14:paraId="576B3D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7F7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 w:bidi="ar"/>
              </w:rPr>
              <w:t>12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23A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bidi="ar"/>
              </w:rPr>
              <w:t>风景园林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96C8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 w:bidi="ar"/>
              </w:rPr>
              <w:t>工学学士学位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98A4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bidi="ar"/>
              </w:rPr>
              <w:t>学位外语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70A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bidi="ar"/>
              </w:rPr>
              <w:t>风景园林工程与技术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03C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bidi="ar"/>
              </w:rPr>
              <w:t>城市景观设计原理</w:t>
            </w:r>
          </w:p>
        </w:tc>
        <w:tc>
          <w:tcPr>
            <w:tcW w:w="3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B13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bidi="ar"/>
              </w:rPr>
              <w:t>风景园林规划设计III（城市景观设计）</w:t>
            </w:r>
          </w:p>
        </w:tc>
      </w:tr>
      <w:tr w14:paraId="490F4A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083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 w:bidi="ar"/>
              </w:rPr>
              <w:t>13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9EB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bidi="ar"/>
              </w:rPr>
              <w:t>建筑学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349B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 w:bidi="ar"/>
              </w:rPr>
              <w:t>工学学士学位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F616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bidi="ar"/>
              </w:rPr>
              <w:t>学位外语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528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bidi="ar"/>
              </w:rPr>
              <w:t>建筑概论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E42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bidi="ar"/>
              </w:rPr>
              <w:t>公共建筑设计原理</w:t>
            </w:r>
          </w:p>
        </w:tc>
        <w:tc>
          <w:tcPr>
            <w:tcW w:w="3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65C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bidi="ar"/>
              </w:rPr>
              <w:t>居住环境规划与居住建筑设计原理</w:t>
            </w:r>
          </w:p>
        </w:tc>
      </w:tr>
      <w:tr w14:paraId="57C30F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04C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 w:bidi="ar"/>
              </w:rPr>
              <w:t>14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4A4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bidi="ar"/>
              </w:rPr>
              <w:t>计算机科学与技术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CF2C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 w:bidi="ar"/>
              </w:rPr>
              <w:t>工学学士学位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E6CE0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bidi="ar"/>
              </w:rPr>
              <w:t>学位外语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5D2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bidi="ar"/>
              </w:rPr>
              <w:t>C语言程序设计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A3B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bidi="ar"/>
              </w:rPr>
              <w:t>计算机网络</w:t>
            </w:r>
          </w:p>
        </w:tc>
        <w:tc>
          <w:tcPr>
            <w:tcW w:w="3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D1A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bidi="ar"/>
              </w:rPr>
              <w:t>数据库及其应用</w:t>
            </w:r>
          </w:p>
        </w:tc>
      </w:tr>
      <w:tr w14:paraId="5BCF2A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76B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 w:bidi="ar"/>
              </w:rPr>
              <w:t>15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67C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bidi="ar"/>
              </w:rPr>
              <w:t>采矿工程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AFFD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 w:bidi="ar"/>
              </w:rPr>
              <w:t>工学学士学位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F95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bidi="ar"/>
              </w:rPr>
              <w:t>学位外语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719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cs="宋体" w:asciiTheme="minorEastAsia" w:hAnsi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bidi="ar"/>
              </w:rPr>
              <w:t>岩石力学</w:t>
            </w:r>
          </w:p>
          <w:p w14:paraId="042C2D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5AD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bidi="ar"/>
              </w:rPr>
              <w:t>矿床地质</w:t>
            </w:r>
          </w:p>
        </w:tc>
        <w:tc>
          <w:tcPr>
            <w:tcW w:w="3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C22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bidi="ar"/>
              </w:rPr>
              <w:t>地下开采</w:t>
            </w:r>
          </w:p>
        </w:tc>
      </w:tr>
    </w:tbl>
    <w:p w14:paraId="5E423F84">
      <w:pPr>
        <w:rPr>
          <w:rFonts w:hint="default" w:ascii="宋体" w:hAnsi="宋体" w:eastAsia="宋体" w:cs="宋体"/>
          <w:sz w:val="21"/>
          <w:szCs w:val="21"/>
          <w:lang w:val="en-US" w:eastAsia="zh-CN"/>
        </w:rPr>
      </w:pPr>
    </w:p>
    <w:p w14:paraId="3BC80F22"/>
    <w:sectPr>
      <w:pgSz w:w="16838" w:h="11906" w:orient="landscape"/>
      <w:pgMar w:top="1417" w:right="1440" w:bottom="1417" w:left="1440" w:header="851" w:footer="158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F842A3B-743A-4985-AD87-8A16418C0FD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724A8D9-D3B7-43DA-B809-35E82CAFFB6D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3D36EA42-5DB0-47F1-A732-74F2F6FF03F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743A51"/>
    <w:rsid w:val="3D947997"/>
    <w:rsid w:val="50743A51"/>
    <w:rsid w:val="65D61121"/>
    <w:rsid w:val="717A2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font81"/>
    <w:basedOn w:val="4"/>
    <w:autoRedefine/>
    <w:qFormat/>
    <w:uiPriority w:val="0"/>
    <w:rPr>
      <w:rFonts w:hint="eastAsia" w:ascii="仿宋" w:hAnsi="仿宋" w:eastAsia="仿宋" w:cs="仿宋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2025-06-09T07:58:00Z</dcterms:created>
  <dc:creator>Joker</dc:creator>
  <cp:lastModifiedBy>Joker</cp:lastModifiedBy>
  <dcterms:modified xsi:type="dcterms:W3CDTF">2025-06-09T08:01:02Z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05722633B3824C18B2A4747B56178051_13</vt:lpwstr>
  </property>
  <property fmtid="{D5CDD505-2E9C-101B-9397-08002B2CF9AE}" pid="4" name="KSOTemplateDocerSaveRecord">
    <vt:lpwstr>eyJoZGlkIjoiNTFmZGI1NGFjNDMyMzQ1ZjUwMTBmYTQ5NjMyNzExNDUiLCJ1c2VySWQiOiIxMjQ2ODk5OTExIn0=</vt:lpwstr>
  </property>
</Properties>
</file>